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9CA0" w14:textId="77777777" w:rsidR="006A307C" w:rsidRDefault="009008AE" w:rsidP="009008AE">
      <w:pPr>
        <w:rPr>
          <w:b/>
          <w:bCs/>
          <w:sz w:val="44"/>
          <w:szCs w:val="44"/>
        </w:rPr>
      </w:pPr>
      <w:r>
        <w:rPr>
          <w:b/>
          <w:bCs/>
          <w:noProof/>
          <w:sz w:val="44"/>
          <w:szCs w:val="44"/>
        </w:rPr>
        <w:drawing>
          <wp:inline distT="0" distB="0" distL="0" distR="0" wp14:anchorId="40D130C9" wp14:editId="61714027">
            <wp:extent cx="1463998" cy="590550"/>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081" cy="594617"/>
                    </a:xfrm>
                    <a:prstGeom prst="rect">
                      <a:avLst/>
                    </a:prstGeom>
                  </pic:spPr>
                </pic:pic>
              </a:graphicData>
            </a:graphic>
          </wp:inline>
        </w:drawing>
      </w:r>
      <w:r>
        <w:rPr>
          <w:b/>
          <w:bCs/>
          <w:sz w:val="44"/>
          <w:szCs w:val="44"/>
        </w:rPr>
        <w:t xml:space="preserve">    </w:t>
      </w:r>
    </w:p>
    <w:p w14:paraId="25E7982D" w14:textId="77777777" w:rsidR="00424DAF" w:rsidRDefault="00424DAF" w:rsidP="009008AE">
      <w:pPr>
        <w:rPr>
          <w:b/>
          <w:bCs/>
          <w:sz w:val="44"/>
          <w:szCs w:val="44"/>
        </w:rPr>
      </w:pPr>
    </w:p>
    <w:p w14:paraId="73205E3D" w14:textId="6C7F7F33" w:rsidR="00B73A82" w:rsidRPr="006A307C" w:rsidRDefault="00910460" w:rsidP="006A307C">
      <w:pPr>
        <w:jc w:val="center"/>
        <w:rPr>
          <w:u w:val="single"/>
        </w:rPr>
      </w:pPr>
      <w:r>
        <w:rPr>
          <w:b/>
          <w:bCs/>
          <w:sz w:val="44"/>
          <w:szCs w:val="44"/>
          <w:u w:val="single"/>
        </w:rPr>
        <w:t>Corporate Social Responsibility</w:t>
      </w:r>
      <w:r w:rsidR="00B73A82" w:rsidRPr="006A307C">
        <w:rPr>
          <w:b/>
          <w:bCs/>
          <w:sz w:val="44"/>
          <w:szCs w:val="44"/>
          <w:u w:val="single"/>
        </w:rPr>
        <w:t xml:space="preserve"> </w:t>
      </w:r>
      <w:r>
        <w:rPr>
          <w:b/>
          <w:bCs/>
          <w:sz w:val="44"/>
          <w:szCs w:val="44"/>
          <w:u w:val="single"/>
        </w:rPr>
        <w:t>P</w:t>
      </w:r>
      <w:r w:rsidR="00B73A82" w:rsidRPr="006A307C">
        <w:rPr>
          <w:b/>
          <w:bCs/>
          <w:sz w:val="44"/>
          <w:szCs w:val="44"/>
          <w:u w:val="single"/>
        </w:rPr>
        <w:t>olicy</w:t>
      </w:r>
    </w:p>
    <w:p w14:paraId="4DC9557A" w14:textId="77777777" w:rsidR="006A307C" w:rsidRDefault="006A307C">
      <w:pPr>
        <w:rPr>
          <w:b/>
          <w:bCs/>
          <w:sz w:val="36"/>
          <w:szCs w:val="36"/>
        </w:rPr>
      </w:pPr>
    </w:p>
    <w:p w14:paraId="0DC28BDB" w14:textId="5144119A" w:rsidR="00B67168" w:rsidRDefault="00B67168" w:rsidP="0051518D">
      <w:pPr>
        <w:spacing w:line="240" w:lineRule="auto"/>
      </w:pPr>
      <w:r w:rsidRPr="00B67168">
        <w:t>Corporate social responsibility (CSR for short) is the internationally regarded concept for </w:t>
      </w:r>
      <w:r w:rsidRPr="00B67168">
        <w:rPr>
          <w:b/>
          <w:bCs/>
        </w:rPr>
        <w:t>responsible corporate behaviour</w:t>
      </w:r>
      <w:r w:rsidRPr="00B67168">
        <w:t> – although it is not clearly defined. In a nutshell, CSR refers to the </w:t>
      </w:r>
      <w:r w:rsidRPr="00B67168">
        <w:rPr>
          <w:b/>
          <w:bCs/>
        </w:rPr>
        <w:t>moral and ethical obligations</w:t>
      </w:r>
      <w:r w:rsidRPr="00B67168">
        <w:t> of a company with regards to their </w:t>
      </w:r>
      <w:r w:rsidRPr="00B67168">
        <w:rPr>
          <w:b/>
          <w:bCs/>
        </w:rPr>
        <w:t>employees, the environment, their competitors, the economy</w:t>
      </w:r>
      <w:r w:rsidRPr="00B67168">
        <w:t xml:space="preserve"> and </w:t>
      </w:r>
      <w:proofErr w:type="gramStart"/>
      <w:r w:rsidRPr="00B67168">
        <w:t>a number of</w:t>
      </w:r>
      <w:proofErr w:type="gramEnd"/>
      <w:r w:rsidRPr="00B67168">
        <w:t xml:space="preserve"> other areas of life that its business affects.</w:t>
      </w:r>
    </w:p>
    <w:p w14:paraId="21E6DE69" w14:textId="7559B6B1" w:rsidR="00133BC3" w:rsidRDefault="0051518D" w:rsidP="0051518D">
      <w:pPr>
        <w:spacing w:line="240" w:lineRule="auto"/>
      </w:pPr>
      <w:r>
        <w:t>People are at the heart of our business. Our commitment to clients, our staff, suppliers and the communities in which we work is to operate the business in a manner that meets or exceeds</w:t>
      </w:r>
      <w:r w:rsidR="00AB5466">
        <w:t xml:space="preserve"> the ethical, legal, commercial and public expectations and to seek to deliver sustainabl</w:t>
      </w:r>
      <w:r w:rsidR="00133BC3">
        <w:t>e benefits through the work that we do.</w:t>
      </w:r>
    </w:p>
    <w:p w14:paraId="450E5DE1" w14:textId="77777777" w:rsidR="00133BC3" w:rsidRDefault="00133BC3" w:rsidP="0051518D">
      <w:pPr>
        <w:spacing w:line="240" w:lineRule="auto"/>
      </w:pPr>
      <w:r>
        <w:t>While doing this we aim to improve the quality of life of our staff and their families, the local community and society at large.</w:t>
      </w:r>
    </w:p>
    <w:p w14:paraId="5CB2C5EC" w14:textId="2B454F6C" w:rsidR="00910460" w:rsidRDefault="00133BC3" w:rsidP="00133BC3">
      <w:pPr>
        <w:spacing w:line="240" w:lineRule="auto"/>
      </w:pPr>
      <w:r>
        <w:t xml:space="preserve">We are very proud of the many </w:t>
      </w:r>
      <w:r w:rsidR="008D6C1D">
        <w:t>initiatives undertaken in the past by the company and its staff aimed at putting something back into the community we work in.</w:t>
      </w:r>
    </w:p>
    <w:p w14:paraId="554089A8" w14:textId="5361B876" w:rsidR="008D6C1D" w:rsidRDefault="008D6C1D" w:rsidP="00133BC3">
      <w:pPr>
        <w:spacing w:line="240" w:lineRule="auto"/>
      </w:pPr>
      <w:r>
        <w:t xml:space="preserve">We commit </w:t>
      </w:r>
      <w:r w:rsidR="004F5044">
        <w:t>to the following:</w:t>
      </w:r>
    </w:p>
    <w:p w14:paraId="64B2B263" w14:textId="2CB2BE1E" w:rsidR="004F5044" w:rsidRDefault="004F5044" w:rsidP="004F5044">
      <w:pPr>
        <w:pStyle w:val="ListParagraph"/>
        <w:numPr>
          <w:ilvl w:val="0"/>
          <w:numId w:val="4"/>
        </w:numPr>
        <w:spacing w:line="240" w:lineRule="auto"/>
        <w:rPr>
          <w:rFonts w:ascii="Calibri" w:hAnsi="Calibri"/>
          <w:sz w:val="24"/>
          <w:szCs w:val="24"/>
        </w:rPr>
      </w:pPr>
      <w:r>
        <w:rPr>
          <w:rFonts w:ascii="Calibri" w:hAnsi="Calibri"/>
          <w:sz w:val="24"/>
          <w:szCs w:val="24"/>
        </w:rPr>
        <w:t>Supporting employees to achieve a healthy work-life balance</w:t>
      </w:r>
    </w:p>
    <w:p w14:paraId="51B66644" w14:textId="16F8C19F" w:rsidR="004F5044" w:rsidRDefault="004F5044" w:rsidP="004F5044">
      <w:pPr>
        <w:pStyle w:val="ListParagraph"/>
        <w:numPr>
          <w:ilvl w:val="0"/>
          <w:numId w:val="4"/>
        </w:numPr>
        <w:spacing w:line="240" w:lineRule="auto"/>
        <w:rPr>
          <w:rFonts w:ascii="Calibri" w:hAnsi="Calibri"/>
          <w:sz w:val="24"/>
          <w:szCs w:val="24"/>
        </w:rPr>
      </w:pPr>
      <w:r>
        <w:rPr>
          <w:rFonts w:ascii="Calibri" w:hAnsi="Calibri"/>
          <w:sz w:val="24"/>
          <w:szCs w:val="24"/>
        </w:rPr>
        <w:t>Equality, Diversity and inclusion in the workplace</w:t>
      </w:r>
    </w:p>
    <w:p w14:paraId="136DBB9C" w14:textId="46B7A01E" w:rsidR="004F5044" w:rsidRDefault="004F5044" w:rsidP="004F5044">
      <w:pPr>
        <w:pStyle w:val="ListParagraph"/>
        <w:numPr>
          <w:ilvl w:val="0"/>
          <w:numId w:val="4"/>
        </w:numPr>
        <w:spacing w:line="240" w:lineRule="auto"/>
        <w:rPr>
          <w:rFonts w:ascii="Calibri" w:hAnsi="Calibri"/>
          <w:sz w:val="24"/>
          <w:szCs w:val="24"/>
        </w:rPr>
      </w:pPr>
      <w:r>
        <w:rPr>
          <w:rFonts w:ascii="Calibri" w:hAnsi="Calibri"/>
          <w:sz w:val="24"/>
          <w:szCs w:val="24"/>
        </w:rPr>
        <w:t>Payment of real living wage</w:t>
      </w:r>
    </w:p>
    <w:p w14:paraId="7AFDDA64" w14:textId="01B87262" w:rsidR="004F5044" w:rsidRDefault="00D63E4A" w:rsidP="004F5044">
      <w:pPr>
        <w:pStyle w:val="ListParagraph"/>
        <w:numPr>
          <w:ilvl w:val="0"/>
          <w:numId w:val="4"/>
        </w:numPr>
        <w:spacing w:line="240" w:lineRule="auto"/>
        <w:rPr>
          <w:rFonts w:ascii="Calibri" w:hAnsi="Calibri"/>
          <w:sz w:val="24"/>
          <w:szCs w:val="24"/>
        </w:rPr>
      </w:pPr>
      <w:r>
        <w:rPr>
          <w:rFonts w:ascii="Calibri" w:hAnsi="Calibri"/>
          <w:sz w:val="24"/>
          <w:szCs w:val="24"/>
        </w:rPr>
        <w:t>Supporting local char</w:t>
      </w:r>
      <w:r w:rsidR="00D43C3A">
        <w:rPr>
          <w:rFonts w:ascii="Calibri" w:hAnsi="Calibri"/>
          <w:sz w:val="24"/>
          <w:szCs w:val="24"/>
        </w:rPr>
        <w:t>ities and community groups</w:t>
      </w:r>
    </w:p>
    <w:p w14:paraId="18544E15" w14:textId="3B4168EF" w:rsidR="00D43C3A" w:rsidRDefault="00D43C3A" w:rsidP="004F5044">
      <w:pPr>
        <w:pStyle w:val="ListParagraph"/>
        <w:numPr>
          <w:ilvl w:val="0"/>
          <w:numId w:val="4"/>
        </w:numPr>
        <w:spacing w:line="240" w:lineRule="auto"/>
        <w:rPr>
          <w:rFonts w:ascii="Calibri" w:hAnsi="Calibri"/>
          <w:sz w:val="24"/>
          <w:szCs w:val="24"/>
        </w:rPr>
      </w:pPr>
      <w:r>
        <w:rPr>
          <w:rFonts w:ascii="Calibri" w:hAnsi="Calibri"/>
          <w:sz w:val="24"/>
          <w:szCs w:val="24"/>
        </w:rPr>
        <w:t>Supporting the local communities in which we live and work</w:t>
      </w:r>
    </w:p>
    <w:p w14:paraId="1B2EBC9C" w14:textId="6374316E" w:rsidR="00D43C3A" w:rsidRDefault="00E90628" w:rsidP="004F5044">
      <w:pPr>
        <w:pStyle w:val="ListParagraph"/>
        <w:numPr>
          <w:ilvl w:val="0"/>
          <w:numId w:val="4"/>
        </w:numPr>
        <w:spacing w:line="240" w:lineRule="auto"/>
        <w:rPr>
          <w:rFonts w:ascii="Calibri" w:hAnsi="Calibri"/>
          <w:sz w:val="24"/>
          <w:szCs w:val="24"/>
        </w:rPr>
      </w:pPr>
      <w:r>
        <w:rPr>
          <w:rFonts w:ascii="Calibri" w:hAnsi="Calibri"/>
          <w:sz w:val="24"/>
          <w:szCs w:val="24"/>
        </w:rPr>
        <w:t>Reducing our environmental impact</w:t>
      </w:r>
    </w:p>
    <w:p w14:paraId="40F4F4D0" w14:textId="68F90853" w:rsidR="00E90628" w:rsidRDefault="00E90628" w:rsidP="004F5044">
      <w:pPr>
        <w:pStyle w:val="ListParagraph"/>
        <w:numPr>
          <w:ilvl w:val="0"/>
          <w:numId w:val="4"/>
        </w:numPr>
        <w:spacing w:line="240" w:lineRule="auto"/>
        <w:rPr>
          <w:rFonts w:ascii="Calibri" w:hAnsi="Calibri"/>
          <w:sz w:val="24"/>
          <w:szCs w:val="24"/>
        </w:rPr>
      </w:pPr>
      <w:r>
        <w:rPr>
          <w:rFonts w:ascii="Calibri" w:hAnsi="Calibri"/>
          <w:sz w:val="24"/>
          <w:szCs w:val="24"/>
        </w:rPr>
        <w:t xml:space="preserve">Monitoring the </w:t>
      </w:r>
      <w:proofErr w:type="gramStart"/>
      <w:r>
        <w:rPr>
          <w:rFonts w:ascii="Calibri" w:hAnsi="Calibri"/>
          <w:sz w:val="24"/>
          <w:szCs w:val="24"/>
        </w:rPr>
        <w:t>benefit</w:t>
      </w:r>
      <w:proofErr w:type="gramEnd"/>
      <w:r>
        <w:rPr>
          <w:rFonts w:ascii="Calibri" w:hAnsi="Calibri"/>
          <w:sz w:val="24"/>
          <w:szCs w:val="24"/>
        </w:rPr>
        <w:t xml:space="preserve"> we provide to society</w:t>
      </w:r>
    </w:p>
    <w:p w14:paraId="0D2B942E" w14:textId="42C0DEAC" w:rsidR="002A3D65" w:rsidRDefault="002A3D65" w:rsidP="002A3D65">
      <w:pPr>
        <w:spacing w:line="240" w:lineRule="auto"/>
        <w:rPr>
          <w:rFonts w:ascii="Calibri" w:hAnsi="Calibri"/>
          <w:sz w:val="24"/>
          <w:szCs w:val="24"/>
        </w:rPr>
      </w:pPr>
      <w:r w:rsidRPr="002A3D65">
        <w:rPr>
          <w:rFonts w:ascii="Calibri" w:hAnsi="Calibri"/>
          <w:sz w:val="24"/>
          <w:szCs w:val="24"/>
        </w:rPr>
        <w:t>We recognise that we play an important role in our local communities and we aim to make the communities in which we operate better places. We encourage and empower our employees to get involved with their local communities and use their skills and where possible the Company’s resources to help create a mutual benefit.</w:t>
      </w:r>
    </w:p>
    <w:p w14:paraId="4F5122E7" w14:textId="50A49D71" w:rsidR="00856874" w:rsidRDefault="00856874" w:rsidP="002A3D65">
      <w:pPr>
        <w:spacing w:line="240" w:lineRule="auto"/>
        <w:rPr>
          <w:rFonts w:ascii="Calibri" w:hAnsi="Calibri"/>
          <w:sz w:val="24"/>
          <w:szCs w:val="24"/>
        </w:rPr>
      </w:pPr>
      <w:r w:rsidRPr="00856874">
        <w:rPr>
          <w:rFonts w:ascii="Calibri" w:hAnsi="Calibri"/>
          <w:sz w:val="24"/>
          <w:szCs w:val="24"/>
        </w:rPr>
        <w:t>We know that our work has an impact on the environment and that we have a duty to manage that impact in a responsible and ethical manner. We do this through identifying all significant environmental impacts and putting processes into place to prevent, reduce and mitigate them. This also makes good business sense.</w:t>
      </w:r>
    </w:p>
    <w:p w14:paraId="64ABF747" w14:textId="16C8AC65" w:rsidR="00856874" w:rsidRDefault="00856874" w:rsidP="002A3D65">
      <w:pPr>
        <w:spacing w:line="240" w:lineRule="auto"/>
        <w:rPr>
          <w:rFonts w:ascii="Calibri" w:hAnsi="Calibri"/>
          <w:sz w:val="24"/>
          <w:szCs w:val="24"/>
        </w:rPr>
      </w:pPr>
      <w:r w:rsidRPr="00856874">
        <w:rPr>
          <w:rFonts w:ascii="Calibri" w:hAnsi="Calibri"/>
          <w:sz w:val="24"/>
          <w:szCs w:val="24"/>
        </w:rPr>
        <w:t xml:space="preserve">We are committed to maintaining high standards amongst our suppliers. We oppose the exploitation of </w:t>
      </w:r>
      <w:proofErr w:type="gramStart"/>
      <w:r w:rsidRPr="00856874">
        <w:rPr>
          <w:rFonts w:ascii="Calibri" w:hAnsi="Calibri"/>
          <w:sz w:val="24"/>
          <w:szCs w:val="24"/>
        </w:rPr>
        <w:t>workers</w:t>
      </w:r>
      <w:proofErr w:type="gramEnd"/>
      <w:r w:rsidRPr="00856874">
        <w:rPr>
          <w:rFonts w:ascii="Calibri" w:hAnsi="Calibri"/>
          <w:sz w:val="24"/>
          <w:szCs w:val="24"/>
        </w:rPr>
        <w:t xml:space="preserve"> and we will not tolerate forced labour, or labour which involves physical, verbal or psychological harassment, or intimidation of any kind. We will not accept human trafficking or the exploitation of children and young people in our business and undertake all reasonable and practical steps to ensure that these standards are maintained.</w:t>
      </w:r>
    </w:p>
    <w:p w14:paraId="62AFC04C" w14:textId="16DA40BF" w:rsidR="00910460" w:rsidRDefault="001859F0" w:rsidP="003F0078">
      <w:pPr>
        <w:rPr>
          <w:rFonts w:ascii="Calibri" w:hAnsi="Calibri"/>
          <w:sz w:val="24"/>
          <w:szCs w:val="24"/>
        </w:rPr>
      </w:pPr>
      <w:r>
        <w:rPr>
          <w:rFonts w:ascii="Calibri" w:hAnsi="Calibri"/>
          <w:sz w:val="24"/>
          <w:szCs w:val="24"/>
        </w:rPr>
        <w:t>We thank all our staff for the valued contribution they make, both to the company and to our local communities</w:t>
      </w:r>
      <w:r w:rsidR="00CF529F">
        <w:rPr>
          <w:rFonts w:ascii="Calibri" w:hAnsi="Calibri"/>
          <w:sz w:val="24"/>
          <w:szCs w:val="24"/>
        </w:rPr>
        <w:t>.</w:t>
      </w:r>
    </w:p>
    <w:p w14:paraId="48967CC0" w14:textId="77777777" w:rsidR="00EC279A" w:rsidRDefault="00EC279A" w:rsidP="003F0078">
      <w:pPr>
        <w:rPr>
          <w:rFonts w:ascii="Calibri" w:hAnsi="Calibri"/>
          <w:sz w:val="24"/>
          <w:szCs w:val="24"/>
        </w:rPr>
      </w:pPr>
    </w:p>
    <w:p w14:paraId="644005F1" w14:textId="77777777" w:rsidR="000457F5" w:rsidRDefault="000457F5" w:rsidP="003F0078">
      <w:pPr>
        <w:rPr>
          <w:rFonts w:ascii="Calibri" w:hAnsi="Calibri"/>
          <w:sz w:val="24"/>
          <w:szCs w:val="24"/>
        </w:rPr>
      </w:pPr>
    </w:p>
    <w:p w14:paraId="78309738" w14:textId="77777777" w:rsidR="000457F5" w:rsidRDefault="000457F5" w:rsidP="003F0078">
      <w:pPr>
        <w:rPr>
          <w:rFonts w:ascii="Calibri" w:hAnsi="Calibri"/>
          <w:sz w:val="24"/>
          <w:szCs w:val="24"/>
        </w:rPr>
      </w:pPr>
    </w:p>
    <w:p w14:paraId="020DD5E4" w14:textId="77777777" w:rsidR="000457F5" w:rsidRDefault="000457F5" w:rsidP="003F0078">
      <w:pPr>
        <w:rPr>
          <w:rFonts w:ascii="Calibri" w:hAnsi="Calibri"/>
          <w:sz w:val="24"/>
          <w:szCs w:val="24"/>
        </w:rPr>
      </w:pPr>
    </w:p>
    <w:p w14:paraId="2D4F7F61" w14:textId="7B26295D" w:rsidR="00424DAF" w:rsidRDefault="0028659D" w:rsidP="003F0078">
      <w:pPr>
        <w:rPr>
          <w:rFonts w:ascii="Calibri" w:hAnsi="Calibri"/>
          <w:sz w:val="24"/>
          <w:szCs w:val="24"/>
        </w:rPr>
      </w:pPr>
      <w:r>
        <w:rPr>
          <w:rFonts w:ascii="Calibri" w:hAnsi="Calibri"/>
          <w:sz w:val="24"/>
          <w:szCs w:val="24"/>
        </w:rPr>
        <w:t>This Policy has been reviewed and accepted by:</w:t>
      </w:r>
    </w:p>
    <w:p w14:paraId="07FB6E1B" w14:textId="77777777" w:rsidR="00EC2599" w:rsidRDefault="00EC2599" w:rsidP="003F0078">
      <w:pPr>
        <w:rPr>
          <w:rFonts w:ascii="Calibri" w:hAnsi="Calibri"/>
          <w:sz w:val="24"/>
          <w:szCs w:val="24"/>
        </w:rPr>
      </w:pPr>
    </w:p>
    <w:p w14:paraId="05D4CDA1" w14:textId="77777777" w:rsidR="00424DAF" w:rsidRDefault="00424DAF" w:rsidP="003F0078">
      <w:pPr>
        <w:rPr>
          <w:rFonts w:ascii="Calibri" w:hAnsi="Calibri"/>
          <w:sz w:val="24"/>
          <w:szCs w:val="24"/>
        </w:rPr>
      </w:pPr>
    </w:p>
    <w:p w14:paraId="4AC4A283" w14:textId="77777777" w:rsidR="00AB0F94" w:rsidRDefault="00AB0F94" w:rsidP="003F0078">
      <w:pPr>
        <w:rPr>
          <w:rFonts w:ascii="Calibri" w:hAnsi="Calibri"/>
          <w:sz w:val="24"/>
          <w:szCs w:val="24"/>
        </w:rPr>
      </w:pPr>
    </w:p>
    <w:p w14:paraId="0F1BBD49" w14:textId="329FB446" w:rsidR="0091196B" w:rsidRDefault="003F0078" w:rsidP="003F0078">
      <w:pPr>
        <w:rPr>
          <w:rFonts w:ascii="Calibri" w:hAnsi="Calibri"/>
          <w:sz w:val="24"/>
          <w:szCs w:val="24"/>
        </w:rPr>
      </w:pPr>
      <w:r w:rsidRPr="007867DC">
        <w:rPr>
          <w:rFonts w:ascii="Calibri" w:hAnsi="Calibri"/>
          <w:sz w:val="24"/>
          <w:szCs w:val="24"/>
        </w:rPr>
        <w:t>Chris Stevenson</w:t>
      </w:r>
    </w:p>
    <w:p w14:paraId="17366265" w14:textId="217B37E3" w:rsidR="003F0078" w:rsidRPr="007867DC" w:rsidRDefault="003F0078" w:rsidP="003F0078">
      <w:pPr>
        <w:rPr>
          <w:rFonts w:ascii="Calibri" w:hAnsi="Calibri"/>
          <w:sz w:val="24"/>
          <w:szCs w:val="24"/>
        </w:rPr>
      </w:pPr>
      <w:r w:rsidRPr="007867DC">
        <w:rPr>
          <w:rFonts w:ascii="Calibri" w:hAnsi="Calibri"/>
          <w:sz w:val="24"/>
          <w:szCs w:val="24"/>
        </w:rPr>
        <w:t>Managing Director</w:t>
      </w:r>
    </w:p>
    <w:p w14:paraId="1C697770" w14:textId="77777777" w:rsidR="003F0078" w:rsidRPr="007867DC" w:rsidRDefault="003F0078" w:rsidP="003F0078">
      <w:pPr>
        <w:rPr>
          <w:rFonts w:ascii="Calibri" w:hAnsi="Calibri"/>
          <w:sz w:val="24"/>
          <w:szCs w:val="24"/>
        </w:rPr>
      </w:pPr>
      <w:r w:rsidRPr="007867DC">
        <w:rPr>
          <w:rFonts w:ascii="Calibri" w:hAnsi="Calibri"/>
          <w:sz w:val="24"/>
          <w:szCs w:val="24"/>
        </w:rPr>
        <w:t>CS Utility Contractors Ltd.</w:t>
      </w:r>
    </w:p>
    <w:p w14:paraId="79A28D40" w14:textId="6D8036B5" w:rsidR="00CF529F" w:rsidRDefault="00CF529F" w:rsidP="003F0078">
      <w:pPr>
        <w:rPr>
          <w:rFonts w:ascii="Calibri" w:hAnsi="Calibri"/>
          <w:sz w:val="24"/>
          <w:szCs w:val="24"/>
        </w:rPr>
      </w:pPr>
      <w:r>
        <w:rPr>
          <w:rFonts w:ascii="Calibri" w:hAnsi="Calibri"/>
          <w:sz w:val="24"/>
          <w:szCs w:val="24"/>
        </w:rPr>
        <w:t xml:space="preserve">Amended/Effective From: </w:t>
      </w:r>
      <w:r w:rsidR="00EC279A">
        <w:rPr>
          <w:rFonts w:ascii="Calibri" w:hAnsi="Calibri"/>
          <w:sz w:val="24"/>
          <w:szCs w:val="24"/>
        </w:rPr>
        <w:t>16</w:t>
      </w:r>
      <w:r w:rsidR="003F0078" w:rsidRPr="007867DC">
        <w:rPr>
          <w:rFonts w:ascii="Calibri" w:hAnsi="Calibri"/>
          <w:sz w:val="24"/>
          <w:szCs w:val="24"/>
        </w:rPr>
        <w:t>/0</w:t>
      </w:r>
      <w:r>
        <w:rPr>
          <w:rFonts w:ascii="Calibri" w:hAnsi="Calibri"/>
          <w:sz w:val="24"/>
          <w:szCs w:val="24"/>
        </w:rPr>
        <w:t>6</w:t>
      </w:r>
      <w:r w:rsidR="003F0078" w:rsidRPr="007867DC">
        <w:rPr>
          <w:rFonts w:ascii="Calibri" w:hAnsi="Calibri"/>
          <w:sz w:val="24"/>
          <w:szCs w:val="24"/>
        </w:rPr>
        <w:t>/2</w:t>
      </w:r>
      <w:r w:rsidR="00EC279A">
        <w:rPr>
          <w:rFonts w:ascii="Calibri" w:hAnsi="Calibri"/>
          <w:sz w:val="24"/>
          <w:szCs w:val="24"/>
        </w:rPr>
        <w:t>5</w:t>
      </w:r>
    </w:p>
    <w:p w14:paraId="794702FF" w14:textId="4250545F" w:rsidR="003B5FA4" w:rsidRDefault="001A25FA" w:rsidP="00331D09">
      <w:pPr>
        <w:rPr>
          <w:rFonts w:cstheme="minorHAnsi"/>
          <w:sz w:val="24"/>
          <w:szCs w:val="24"/>
        </w:rPr>
      </w:pPr>
      <w:r>
        <w:rPr>
          <w:rFonts w:cstheme="minorHAnsi"/>
          <w:sz w:val="24"/>
          <w:szCs w:val="24"/>
        </w:rPr>
        <w:t>Reviewed Annually (Next June 202</w:t>
      </w:r>
      <w:r w:rsidR="00EC279A">
        <w:rPr>
          <w:rFonts w:cstheme="minorHAnsi"/>
          <w:sz w:val="24"/>
          <w:szCs w:val="24"/>
        </w:rPr>
        <w:t>6</w:t>
      </w:r>
      <w:r>
        <w:rPr>
          <w:rFonts w:cstheme="minorHAnsi"/>
          <w:sz w:val="24"/>
          <w:szCs w:val="24"/>
        </w:rPr>
        <w:t>)</w:t>
      </w:r>
    </w:p>
    <w:p w14:paraId="6BA6F8ED" w14:textId="77777777" w:rsidR="00EC279A" w:rsidRDefault="00EC279A" w:rsidP="00331D09">
      <w:pPr>
        <w:rPr>
          <w:rFonts w:cstheme="minorHAnsi"/>
          <w:sz w:val="24"/>
          <w:szCs w:val="24"/>
        </w:rPr>
      </w:pPr>
    </w:p>
    <w:p w14:paraId="7FA128D3" w14:textId="77777777" w:rsidR="00EC279A" w:rsidRDefault="00EC279A" w:rsidP="00331D09">
      <w:pPr>
        <w:rPr>
          <w:rFonts w:cstheme="minorHAnsi"/>
          <w:sz w:val="24"/>
          <w:szCs w:val="24"/>
        </w:rPr>
      </w:pPr>
    </w:p>
    <w:p w14:paraId="20048709" w14:textId="77777777" w:rsidR="00EC279A" w:rsidRDefault="00EC279A" w:rsidP="00331D09">
      <w:pPr>
        <w:rPr>
          <w:rFonts w:cstheme="minorHAnsi"/>
          <w:sz w:val="24"/>
          <w:szCs w:val="24"/>
        </w:rPr>
      </w:pPr>
    </w:p>
    <w:p w14:paraId="3A83DDB4" w14:textId="77777777" w:rsidR="00EC279A" w:rsidRDefault="00EC279A" w:rsidP="00331D09">
      <w:pPr>
        <w:rPr>
          <w:rFonts w:cstheme="minorHAnsi"/>
          <w:sz w:val="24"/>
          <w:szCs w:val="24"/>
        </w:rPr>
      </w:pPr>
    </w:p>
    <w:p w14:paraId="10EFB0D7" w14:textId="77777777" w:rsidR="00EC279A" w:rsidRDefault="00EC279A" w:rsidP="00331D09">
      <w:pPr>
        <w:rPr>
          <w:rFonts w:cstheme="minorHAnsi"/>
          <w:sz w:val="24"/>
          <w:szCs w:val="24"/>
        </w:rPr>
      </w:pPr>
    </w:p>
    <w:p w14:paraId="39071751" w14:textId="77777777" w:rsidR="00EC279A" w:rsidRDefault="00EC279A" w:rsidP="00331D09">
      <w:pPr>
        <w:rPr>
          <w:rFonts w:cstheme="minorHAnsi"/>
          <w:sz w:val="24"/>
          <w:szCs w:val="24"/>
        </w:rPr>
      </w:pPr>
    </w:p>
    <w:p w14:paraId="515F5BBE" w14:textId="77777777" w:rsidR="00EC279A" w:rsidRDefault="00EC279A" w:rsidP="00331D09">
      <w:pPr>
        <w:rPr>
          <w:rFonts w:cstheme="minorHAnsi"/>
          <w:sz w:val="24"/>
          <w:szCs w:val="24"/>
        </w:rPr>
      </w:pPr>
    </w:p>
    <w:p w14:paraId="48B5409D" w14:textId="77777777" w:rsidR="00EC279A" w:rsidRDefault="00EC279A" w:rsidP="00331D09">
      <w:pPr>
        <w:rPr>
          <w:rFonts w:cstheme="minorHAnsi"/>
          <w:sz w:val="24"/>
          <w:szCs w:val="24"/>
        </w:rPr>
      </w:pPr>
    </w:p>
    <w:p w14:paraId="06062E1A" w14:textId="77777777" w:rsidR="00EC279A" w:rsidRDefault="00EC279A" w:rsidP="00331D09">
      <w:pPr>
        <w:rPr>
          <w:rFonts w:cstheme="minorHAnsi"/>
          <w:sz w:val="24"/>
          <w:szCs w:val="24"/>
        </w:rPr>
      </w:pPr>
    </w:p>
    <w:p w14:paraId="013620D4" w14:textId="77777777" w:rsidR="00EC279A" w:rsidRDefault="00EC279A" w:rsidP="00331D09">
      <w:pPr>
        <w:rPr>
          <w:rFonts w:cstheme="minorHAnsi"/>
          <w:sz w:val="24"/>
          <w:szCs w:val="24"/>
        </w:rPr>
      </w:pPr>
    </w:p>
    <w:p w14:paraId="0E80F345" w14:textId="77777777" w:rsidR="00EC279A" w:rsidRDefault="00EC279A" w:rsidP="00331D09">
      <w:pPr>
        <w:rPr>
          <w:rFonts w:cstheme="minorHAnsi"/>
          <w:sz w:val="24"/>
          <w:szCs w:val="24"/>
        </w:rPr>
      </w:pPr>
    </w:p>
    <w:p w14:paraId="3F9F8A51" w14:textId="77777777" w:rsidR="00EC279A" w:rsidRDefault="00EC279A" w:rsidP="00331D09">
      <w:pPr>
        <w:rPr>
          <w:rFonts w:cstheme="minorHAnsi"/>
          <w:sz w:val="24"/>
          <w:szCs w:val="24"/>
        </w:rPr>
      </w:pPr>
    </w:p>
    <w:p w14:paraId="5D1D5705" w14:textId="77777777" w:rsidR="00EC279A" w:rsidRDefault="00EC279A" w:rsidP="00331D09">
      <w:pPr>
        <w:rPr>
          <w:rFonts w:cstheme="minorHAnsi"/>
          <w:sz w:val="24"/>
          <w:szCs w:val="24"/>
        </w:rPr>
      </w:pPr>
    </w:p>
    <w:p w14:paraId="226FBE70" w14:textId="77777777" w:rsidR="00EC279A" w:rsidRDefault="00EC279A" w:rsidP="00331D09">
      <w:pPr>
        <w:rPr>
          <w:rFonts w:cstheme="minorHAnsi"/>
          <w:sz w:val="24"/>
          <w:szCs w:val="24"/>
        </w:rPr>
      </w:pPr>
    </w:p>
    <w:p w14:paraId="22BFD993" w14:textId="77777777" w:rsidR="00EC279A" w:rsidRDefault="00EC279A" w:rsidP="00331D09">
      <w:pPr>
        <w:rPr>
          <w:rFonts w:cstheme="minorHAnsi"/>
          <w:sz w:val="24"/>
          <w:szCs w:val="24"/>
        </w:rPr>
      </w:pPr>
    </w:p>
    <w:p w14:paraId="74B6B472" w14:textId="77777777" w:rsidR="00EC279A" w:rsidRDefault="00EC279A" w:rsidP="00331D09">
      <w:pPr>
        <w:rPr>
          <w:rFonts w:cstheme="minorHAnsi"/>
          <w:sz w:val="24"/>
          <w:szCs w:val="24"/>
        </w:rPr>
      </w:pPr>
    </w:p>
    <w:p w14:paraId="3D59A1CD" w14:textId="77777777" w:rsidR="00EC279A" w:rsidRDefault="00EC279A" w:rsidP="00331D09">
      <w:pPr>
        <w:rPr>
          <w:rFonts w:cstheme="minorHAnsi"/>
          <w:sz w:val="24"/>
          <w:szCs w:val="24"/>
        </w:rPr>
      </w:pPr>
    </w:p>
    <w:p w14:paraId="65B5FA2D" w14:textId="77777777" w:rsidR="00EC279A" w:rsidRDefault="00EC279A" w:rsidP="00331D09">
      <w:pPr>
        <w:rPr>
          <w:rFonts w:cstheme="minorHAnsi"/>
          <w:sz w:val="24"/>
          <w:szCs w:val="24"/>
        </w:rPr>
      </w:pPr>
    </w:p>
    <w:p w14:paraId="16E1D1D8" w14:textId="77777777" w:rsidR="00EC279A" w:rsidRDefault="00EC279A" w:rsidP="00331D09">
      <w:pPr>
        <w:rPr>
          <w:rFonts w:cstheme="minorHAnsi"/>
          <w:sz w:val="24"/>
          <w:szCs w:val="24"/>
        </w:rPr>
      </w:pPr>
    </w:p>
    <w:p w14:paraId="671A3E23" w14:textId="2228F28E" w:rsidR="003F0078" w:rsidRPr="00DA5AE5" w:rsidRDefault="003F0078" w:rsidP="00DA5AE5">
      <w:pPr>
        <w:rPr>
          <w:rFonts w:cstheme="minorHAnsi"/>
          <w:sz w:val="28"/>
          <w:szCs w:val="28"/>
        </w:rPr>
      </w:pPr>
      <w:r w:rsidRPr="007867DC">
        <w:rPr>
          <w:rFonts w:cstheme="minorHAnsi"/>
          <w:sz w:val="24"/>
          <w:szCs w:val="24"/>
        </w:rPr>
        <w:t>Company Registration Number 8765604                          VAT Registration Number 176971263</w:t>
      </w:r>
    </w:p>
    <w:sectPr w:rsidR="003F0078" w:rsidRPr="00DA5AE5" w:rsidSect="00B335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1DC"/>
    <w:multiLevelType w:val="hybridMultilevel"/>
    <w:tmpl w:val="4496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3372F"/>
    <w:multiLevelType w:val="hybridMultilevel"/>
    <w:tmpl w:val="780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CF16A2"/>
    <w:multiLevelType w:val="hybridMultilevel"/>
    <w:tmpl w:val="18B65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8475E"/>
    <w:multiLevelType w:val="hybridMultilevel"/>
    <w:tmpl w:val="2DA8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205295">
    <w:abstractNumId w:val="0"/>
  </w:num>
  <w:num w:numId="2" w16cid:durableId="468792198">
    <w:abstractNumId w:val="1"/>
  </w:num>
  <w:num w:numId="3" w16cid:durableId="1480657319">
    <w:abstractNumId w:val="3"/>
  </w:num>
  <w:num w:numId="4" w16cid:durableId="74777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82"/>
    <w:rsid w:val="00000CE3"/>
    <w:rsid w:val="000457F5"/>
    <w:rsid w:val="000A3E21"/>
    <w:rsid w:val="000D59FE"/>
    <w:rsid w:val="00125EE7"/>
    <w:rsid w:val="00133BC3"/>
    <w:rsid w:val="001859F0"/>
    <w:rsid w:val="001A25FA"/>
    <w:rsid w:val="001E764F"/>
    <w:rsid w:val="0028659D"/>
    <w:rsid w:val="002A0B12"/>
    <w:rsid w:val="002A2DB3"/>
    <w:rsid w:val="002A3D65"/>
    <w:rsid w:val="002B2312"/>
    <w:rsid w:val="002F0748"/>
    <w:rsid w:val="002F15CA"/>
    <w:rsid w:val="00331D09"/>
    <w:rsid w:val="003B5FA4"/>
    <w:rsid w:val="003F0078"/>
    <w:rsid w:val="00424DAF"/>
    <w:rsid w:val="004868D0"/>
    <w:rsid w:val="004D0BBB"/>
    <w:rsid w:val="004F5044"/>
    <w:rsid w:val="0051518D"/>
    <w:rsid w:val="005F7CE5"/>
    <w:rsid w:val="00654ED2"/>
    <w:rsid w:val="0069603C"/>
    <w:rsid w:val="006A307C"/>
    <w:rsid w:val="006C2B0F"/>
    <w:rsid w:val="006C55E3"/>
    <w:rsid w:val="00856874"/>
    <w:rsid w:val="008D1A3F"/>
    <w:rsid w:val="008D6C1D"/>
    <w:rsid w:val="009008AE"/>
    <w:rsid w:val="00910460"/>
    <w:rsid w:val="0091196B"/>
    <w:rsid w:val="00962CA5"/>
    <w:rsid w:val="00A00D71"/>
    <w:rsid w:val="00AA1223"/>
    <w:rsid w:val="00AB0F94"/>
    <w:rsid w:val="00AB11C6"/>
    <w:rsid w:val="00AB5466"/>
    <w:rsid w:val="00B23EF3"/>
    <w:rsid w:val="00B26A7F"/>
    <w:rsid w:val="00B33536"/>
    <w:rsid w:val="00B67168"/>
    <w:rsid w:val="00B73A82"/>
    <w:rsid w:val="00CC4063"/>
    <w:rsid w:val="00CF529F"/>
    <w:rsid w:val="00D43C3A"/>
    <w:rsid w:val="00D63E4A"/>
    <w:rsid w:val="00DA5AE5"/>
    <w:rsid w:val="00DD3C1F"/>
    <w:rsid w:val="00E55054"/>
    <w:rsid w:val="00E90628"/>
    <w:rsid w:val="00E90A10"/>
    <w:rsid w:val="00EA6C84"/>
    <w:rsid w:val="00EC1D8A"/>
    <w:rsid w:val="00EC2599"/>
    <w:rsid w:val="00EC279A"/>
    <w:rsid w:val="00FC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321D"/>
  <w15:chartTrackingRefBased/>
  <w15:docId w15:val="{867378E7-E646-4777-B575-16BF0F1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SharedWithUsers xmlns="5fc79adc-78ca-4d15-8cda-8b073836cd1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AC7F4-55E5-45D2-AEA0-62499653D348}">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2.xml><?xml version="1.0" encoding="utf-8"?>
<ds:datastoreItem xmlns:ds="http://schemas.openxmlformats.org/officeDocument/2006/customXml" ds:itemID="{B9104E74-2989-4F36-AFFB-2FAC1975D136}">
  <ds:schemaRefs>
    <ds:schemaRef ds:uri="http://schemas.microsoft.com/sharepoint/v3/contenttype/forms"/>
  </ds:schemaRefs>
</ds:datastoreItem>
</file>

<file path=customXml/itemProps3.xml><?xml version="1.0" encoding="utf-8"?>
<ds:datastoreItem xmlns:ds="http://schemas.openxmlformats.org/officeDocument/2006/customXml" ds:itemID="{FA389BCB-1EB2-4EF0-8AE9-F85DFCA7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Smith</dc:creator>
  <cp:keywords/>
  <dc:description/>
  <cp:lastModifiedBy>Glynn Smith</cp:lastModifiedBy>
  <cp:revision>2</cp:revision>
  <cp:lastPrinted>2023-02-28T14:47:00Z</cp:lastPrinted>
  <dcterms:created xsi:type="dcterms:W3CDTF">2025-06-06T08:01:00Z</dcterms:created>
  <dcterms:modified xsi:type="dcterms:W3CDTF">2025-06-06T08:01:00Z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